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F5815C" w14:textId="77777777" w:rsidR="00B13B74" w:rsidRDefault="00B13B74" w:rsidP="00B13B74">
      <w:pPr>
        <w:pStyle w:val="Heading1"/>
        <w:shd w:val="clear" w:color="auto" w:fill="FFFFFF"/>
        <w:spacing w:before="120" w:beforeAutospacing="0" w:after="120" w:afterAutospacing="0" w:line="288" w:lineRule="atLeast"/>
        <w:rPr>
          <w:rFonts w:ascii="Arial" w:hAnsi="Arial" w:cs="Arial"/>
          <w:color w:val="000000"/>
          <w:sz w:val="36"/>
          <w:szCs w:val="36"/>
        </w:rPr>
      </w:pPr>
      <w:r>
        <w:rPr>
          <w:rFonts w:ascii="Arial" w:hAnsi="Arial" w:cs="Arial"/>
          <w:color w:val="000000"/>
          <w:sz w:val="36"/>
          <w:szCs w:val="36"/>
        </w:rPr>
        <w:t>LT</w:t>
      </w:r>
      <w:bookmarkStart w:id="0" w:name="_GoBack"/>
      <w:bookmarkEnd w:id="0"/>
      <w:r>
        <w:rPr>
          <w:rFonts w:ascii="Arial" w:hAnsi="Arial" w:cs="Arial"/>
          <w:color w:val="000000"/>
          <w:sz w:val="36"/>
          <w:szCs w:val="36"/>
        </w:rPr>
        <w:t>CH Quality Reporting Training</w:t>
      </w:r>
    </w:p>
    <w:p w14:paraId="1D1B90A8" w14:textId="508BF3C3" w:rsidR="00B13B74" w:rsidRPr="008A5E99" w:rsidRDefault="00C25680">
      <w:pPr>
        <w:rPr>
          <w:sz w:val="20"/>
          <w:szCs w:val="20"/>
        </w:rPr>
      </w:pPr>
      <w:hyperlink r:id="rId5" w:history="1">
        <w:r w:rsidR="00B13B74" w:rsidRPr="008A5E99">
          <w:rPr>
            <w:rStyle w:val="Hyperlink"/>
            <w:sz w:val="20"/>
            <w:szCs w:val="20"/>
          </w:rPr>
          <w:t>https://www.cms.gov/Medicare/Quality-Initiatives-Patient-Assessment-Instruments/LTCH-Quality-Reporting/LTCH-Quality-Reporting-Training.html</w:t>
        </w:r>
      </w:hyperlink>
    </w:p>
    <w:p w14:paraId="68EA0F45"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November 5, 2014</w:t>
      </w:r>
    </w:p>
    <w:p w14:paraId="7658AF11"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Long-Term Care Hospital (LTCH) Quality Reporting Program (QRP) Training on MRSA and CDI via CMS Special Open Door Forum (SODF) to be held on Wednesday, November 5, 2014, from 1:00 p.m. – 2:30 p.m. E.S.T. – Conference Call Only</w:t>
      </w:r>
    </w:p>
    <w:p w14:paraId="434119AF"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The presentation materials for the LTCH Special Open Door Forum (SODF) to be held on Wednesday, November 5, 2014, from 1:00 p.m. – 2:30 p.m. have now been posted. The presentation is available by selecting the link titled </w:t>
      </w:r>
      <w:r w:rsidRPr="00566018">
        <w:rPr>
          <w:rFonts w:ascii="Arial" w:eastAsia="Times New Roman" w:hAnsi="Arial" w:cs="Arial"/>
          <w:b/>
          <w:bCs/>
          <w:sz w:val="19"/>
          <w:szCs w:val="19"/>
          <w:lang w:val="en"/>
        </w:rPr>
        <w:t>LTCH SODF Presentation – November 5, 2014</w:t>
      </w:r>
      <w:r w:rsidRPr="00566018">
        <w:rPr>
          <w:rFonts w:ascii="Arial" w:eastAsia="Times New Roman" w:hAnsi="Arial" w:cs="Arial"/>
          <w:sz w:val="19"/>
          <w:szCs w:val="19"/>
          <w:lang w:val="en"/>
        </w:rPr>
        <w:t xml:space="preserve">, under the </w:t>
      </w:r>
      <w:hyperlink r:id="rId6" w:anchor="downloads" w:history="1">
        <w:r w:rsidRPr="00566018">
          <w:rPr>
            <w:rFonts w:ascii="Arial" w:eastAsia="Times New Roman" w:hAnsi="Arial" w:cs="Arial"/>
            <w:b/>
            <w:bCs/>
            <w:color w:val="006699"/>
            <w:sz w:val="19"/>
            <w:szCs w:val="19"/>
            <w:u w:val="single"/>
            <w:lang w:val="en"/>
          </w:rPr>
          <w:t>Downloads</w:t>
        </w:r>
      </w:hyperlink>
      <w:r w:rsidRPr="00566018">
        <w:rPr>
          <w:rFonts w:ascii="Arial" w:eastAsia="Times New Roman" w:hAnsi="Arial" w:cs="Arial"/>
          <w:sz w:val="19"/>
          <w:szCs w:val="19"/>
          <w:lang w:val="en"/>
        </w:rPr>
        <w:t xml:space="preserve"> section of this webpage below. For further information on the subject matter that will be covered during this SODF, please refer to the October 24, 2014 announcement below. Participation instructions are as follows:</w:t>
      </w:r>
    </w:p>
    <w:p w14:paraId="338327D1"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Special Open Door Participation Instructions:</w:t>
      </w:r>
    </w:p>
    <w:p w14:paraId="499B3D37"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Participant Dial-In Number: 1-800-837-1935</w:t>
      </w:r>
    </w:p>
    <w:p w14:paraId="63883AF9"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Conference ID #: 24797181</w:t>
      </w:r>
    </w:p>
    <w:p w14:paraId="7C4B540C"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i/>
          <w:iCs/>
          <w:sz w:val="19"/>
          <w:szCs w:val="19"/>
          <w:lang w:val="en"/>
        </w:rPr>
        <w:t>Note: TTY Communications Relay Services are available for the Hearing Impaired. For TTY services dial 7-1-1 or 1-800-855-2880. A Relay Communications Assistant will help.</w:t>
      </w:r>
    </w:p>
    <w:p w14:paraId="70E43848"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A transcript and audio recording of this Special ODF will be posted to the CMS Special Open Door Forum website at </w:t>
      </w:r>
      <w:hyperlink r:id="rId7" w:tooltip="http://www.cms.hhs.gov/OpenDoorForums/05_ODF_SpecialODF.asp" w:history="1">
        <w:r w:rsidRPr="00566018">
          <w:rPr>
            <w:rFonts w:ascii="Arial" w:eastAsia="Times New Roman" w:hAnsi="Arial" w:cs="Arial"/>
            <w:color w:val="006699"/>
            <w:sz w:val="19"/>
            <w:szCs w:val="19"/>
            <w:u w:val="single"/>
            <w:lang w:val="en"/>
          </w:rPr>
          <w:t>http://www.cms.gov/OpenDoorForums/05_ODF_SpecialODF.asp</w:t>
        </w:r>
      </w:hyperlink>
      <w:r w:rsidRPr="00566018">
        <w:rPr>
          <w:rFonts w:ascii="Arial" w:eastAsia="Times New Roman" w:hAnsi="Arial" w:cs="Arial"/>
          <w:sz w:val="19"/>
          <w:szCs w:val="19"/>
          <w:lang w:val="en"/>
        </w:rPr>
        <w:t xml:space="preserve"> for downloading.</w:t>
      </w:r>
    </w:p>
    <w:p w14:paraId="7E501FF5"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For automatic emails of Open Door Forum schedule updates (E-Mailing list subscriptions) and to view Frequently Asked Questions please visit our website at </w:t>
      </w:r>
      <w:hyperlink r:id="rId8" w:tooltip="http://www.cms.hhs.gov/opendoorforums/" w:history="1">
        <w:r w:rsidRPr="00566018">
          <w:rPr>
            <w:rFonts w:ascii="Arial" w:eastAsia="Times New Roman" w:hAnsi="Arial" w:cs="Arial"/>
            <w:color w:val="006699"/>
            <w:sz w:val="19"/>
            <w:szCs w:val="19"/>
            <w:u w:val="single"/>
            <w:lang w:val="en"/>
          </w:rPr>
          <w:t>http://www.cms.gov/opendoorforums/</w:t>
        </w:r>
      </w:hyperlink>
      <w:r w:rsidRPr="00566018">
        <w:rPr>
          <w:rFonts w:ascii="Arial" w:eastAsia="Times New Roman" w:hAnsi="Arial" w:cs="Arial"/>
          <w:sz w:val="19"/>
          <w:szCs w:val="19"/>
          <w:lang w:val="en"/>
        </w:rPr>
        <w:t>.</w:t>
      </w:r>
    </w:p>
    <w:p w14:paraId="62E6F94E"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Thank you for your interest in CMS Open Door Forums. We look forward to your participation.</w:t>
      </w:r>
    </w:p>
    <w:p w14:paraId="51F7168D"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October 24, 2014</w:t>
      </w:r>
    </w:p>
    <w:p w14:paraId="0F290AAC"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Long-Term Care Hospital (LTCH) Quality Reporting Program (QRP) Training on MRSA and CDI via CMS Special Open Door Forum (SODF) to be held on Wednesday, November 5, 2014, from 1:00 p.m. – 2:30 p.m. E.S.T. – Conference Call Only</w:t>
      </w:r>
    </w:p>
    <w:p w14:paraId="348B2E18"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lastRenderedPageBreak/>
        <w:t xml:space="preserve">CMS will be hosting a Long-Term Care Hospital (LTCH) Quality Reporting Program (QRP) Special Open Door Forum (SODF) in collaboration with the Centers for Disease Control and Prevention (CDC) on Wednesday, November 5, 2014 from 1:00 p.m. – 2:30 p.m. E.S.T. The purpose of this SODF is to provide data collection and submission information to LTCH providers for the quality measures </w:t>
      </w:r>
      <w:r w:rsidRPr="00566018">
        <w:rPr>
          <w:rFonts w:ascii="Arial" w:eastAsia="Times New Roman" w:hAnsi="Arial" w:cs="Arial"/>
          <w:i/>
          <w:iCs/>
          <w:sz w:val="19"/>
          <w:szCs w:val="19"/>
          <w:lang w:val="en"/>
        </w:rPr>
        <w:t>NHSN Facility-wide Inpatient Hospital-onset Methicillin-resistant Staphylococcus aureus (MRSA) Bacteremia Outcome Measure</w:t>
      </w:r>
      <w:r w:rsidRPr="00566018">
        <w:rPr>
          <w:rFonts w:ascii="Arial" w:eastAsia="Times New Roman" w:hAnsi="Arial" w:cs="Arial"/>
          <w:sz w:val="19"/>
          <w:szCs w:val="19"/>
          <w:lang w:val="en"/>
        </w:rPr>
        <w:t xml:space="preserve"> (NQF #1716), and </w:t>
      </w:r>
      <w:r w:rsidRPr="00566018">
        <w:rPr>
          <w:rFonts w:ascii="Arial" w:eastAsia="Times New Roman" w:hAnsi="Arial" w:cs="Arial"/>
          <w:i/>
          <w:iCs/>
          <w:sz w:val="19"/>
          <w:szCs w:val="19"/>
          <w:lang w:val="en"/>
        </w:rPr>
        <w:t>NHSN Facility-wide Inpatient Hospital-onset Clostridium difficile Infection (CDI) Outcome Measure</w:t>
      </w:r>
      <w:r w:rsidRPr="00566018">
        <w:rPr>
          <w:rFonts w:ascii="Arial" w:eastAsia="Times New Roman" w:hAnsi="Arial" w:cs="Arial"/>
          <w:sz w:val="19"/>
          <w:szCs w:val="19"/>
          <w:lang w:val="en"/>
        </w:rPr>
        <w:t xml:space="preserve"> (NQF #1717), which LTCH providers are required to report to CMS beginning January 1, 2015.</w:t>
      </w:r>
    </w:p>
    <w:p w14:paraId="5A741EBE"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These measures were finalized as requirements for the LTCH QRP in the FY 2014 IPPS/LTCH PPS Final Rule, published in the Federal Register on August 19, 2013 (Vol. 78, No. 160), which is available at the following link: </w:t>
      </w:r>
      <w:hyperlink r:id="rId9" w:history="1">
        <w:r w:rsidRPr="00566018">
          <w:rPr>
            <w:rFonts w:ascii="Arial" w:eastAsia="Times New Roman" w:hAnsi="Arial" w:cs="Arial"/>
            <w:color w:val="006699"/>
            <w:sz w:val="19"/>
            <w:szCs w:val="19"/>
            <w:u w:val="single"/>
            <w:lang w:val="en"/>
          </w:rPr>
          <w:t>http://www.gpo.gov/fdsys/pkg/FR-2013-08-19/pdf/2013-18956.pdf</w:t>
        </w:r>
      </w:hyperlink>
      <w:r w:rsidRPr="00566018">
        <w:rPr>
          <w:rFonts w:ascii="Arial" w:eastAsia="Times New Roman" w:hAnsi="Arial" w:cs="Arial"/>
          <w:sz w:val="19"/>
          <w:szCs w:val="19"/>
          <w:lang w:val="en"/>
        </w:rPr>
        <w:t xml:space="preserve">. The most recent updates to the LTCHQR Program were published in the Federal Register on August 22, 2014 (Vol. 79, No. 163), which is available at the following link: </w:t>
      </w:r>
      <w:hyperlink r:id="rId10" w:history="1">
        <w:r w:rsidRPr="00566018">
          <w:rPr>
            <w:rFonts w:ascii="Arial" w:eastAsia="Times New Roman" w:hAnsi="Arial" w:cs="Arial"/>
            <w:color w:val="006699"/>
            <w:sz w:val="19"/>
            <w:szCs w:val="19"/>
            <w:u w:val="single"/>
            <w:lang w:val="en"/>
          </w:rPr>
          <w:t>http://www.gpo.gov/fdsys/pkg/FR-2014-08-22/pdf/2014-18545.pdf</w:t>
        </w:r>
      </w:hyperlink>
      <w:r w:rsidRPr="00566018">
        <w:rPr>
          <w:rFonts w:ascii="Arial" w:eastAsia="Times New Roman" w:hAnsi="Arial" w:cs="Arial"/>
          <w:sz w:val="19"/>
          <w:szCs w:val="19"/>
          <w:lang w:val="en"/>
        </w:rPr>
        <w:t>. We will cover the data collection and reporting requirements, time frames, and submission deadlines for the MRSA and CDI measures. The Centers for Disease Control and Prevention (CDC) will be presenting on the measures, as well as giving a general overview of LabID Event Reporting. Following the presentation by the CDC, we will allow 30 minutes for questions and answers.</w:t>
      </w:r>
    </w:p>
    <w:p w14:paraId="33CC3890"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CMS and the CDC strongly encourage LTCH Providers to take the MRSA Bacteremia and CDI LabID Event Reporting training prior to participating in this SODF. This training is available on the CDC’s NHSN website at </w:t>
      </w:r>
      <w:hyperlink r:id="rId11" w:history="1">
        <w:r w:rsidRPr="00566018">
          <w:rPr>
            <w:rFonts w:ascii="Arial" w:eastAsia="Times New Roman" w:hAnsi="Arial" w:cs="Arial"/>
            <w:color w:val="006699"/>
            <w:sz w:val="19"/>
            <w:szCs w:val="19"/>
            <w:u w:val="single"/>
            <w:lang w:val="en"/>
          </w:rPr>
          <w:t>http://www.cdc.gov/nhsn/LTACH/mdro-cdi/index.html</w:t>
        </w:r>
      </w:hyperlink>
      <w:r w:rsidRPr="00566018">
        <w:rPr>
          <w:rFonts w:ascii="Arial" w:eastAsia="Times New Roman" w:hAnsi="Arial" w:cs="Arial"/>
          <w:sz w:val="19"/>
          <w:szCs w:val="19"/>
          <w:lang w:val="en"/>
        </w:rPr>
        <w:t>.</w:t>
      </w:r>
    </w:p>
    <w:p w14:paraId="3CA2C87A"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Please continue to check the CMS LTCH QRP Training website, as we will post Special Open Door Forum participation instructions one week prior to the call. Additionally, the Power Point presentation that will be used for this SODF will be posted prior to the SODF on the LTCH Quality Reporting Program Training webpage under the </w:t>
      </w:r>
      <w:r w:rsidRPr="00566018">
        <w:rPr>
          <w:rFonts w:ascii="Arial" w:eastAsia="Times New Roman" w:hAnsi="Arial" w:cs="Arial"/>
          <w:b/>
          <w:bCs/>
          <w:sz w:val="19"/>
          <w:szCs w:val="19"/>
          <w:lang w:val="en"/>
        </w:rPr>
        <w:t>Downloads</w:t>
      </w:r>
      <w:r w:rsidRPr="00566018">
        <w:rPr>
          <w:rFonts w:ascii="Arial" w:eastAsia="Times New Roman" w:hAnsi="Arial" w:cs="Arial"/>
          <w:sz w:val="19"/>
          <w:szCs w:val="19"/>
          <w:lang w:val="en"/>
        </w:rPr>
        <w:t xml:space="preserve"> section below.</w:t>
      </w:r>
    </w:p>
    <w:p w14:paraId="4BF1B3D5"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A transcript and audio recording of this Special ODF will be posted to the CMS Special Open Door Forum website at </w:t>
      </w:r>
      <w:hyperlink r:id="rId12" w:tooltip="http://www.cms.hhs.gov/OpenDoorForums/05_ODF_SpecialODF.asp" w:history="1">
        <w:r w:rsidRPr="00566018">
          <w:rPr>
            <w:rFonts w:ascii="Arial" w:eastAsia="Times New Roman" w:hAnsi="Arial" w:cs="Arial"/>
            <w:color w:val="006699"/>
            <w:sz w:val="19"/>
            <w:szCs w:val="19"/>
            <w:u w:val="single"/>
            <w:lang w:val="en"/>
          </w:rPr>
          <w:t>http://www.cms.gov/OpenDoorForums/05_ODF_SpecialODF.asp</w:t>
        </w:r>
      </w:hyperlink>
      <w:r w:rsidRPr="00566018">
        <w:rPr>
          <w:rFonts w:ascii="Arial" w:eastAsia="Times New Roman" w:hAnsi="Arial" w:cs="Arial"/>
          <w:sz w:val="19"/>
          <w:szCs w:val="19"/>
          <w:lang w:val="en"/>
        </w:rPr>
        <w:t xml:space="preserve"> for downloading.</w:t>
      </w:r>
    </w:p>
    <w:p w14:paraId="128CBF1C"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For automatic emails of Open Door Forum schedule updates (E-Mailing list subscriptions) and to view Frequently Asked Questions please visit our website at </w:t>
      </w:r>
      <w:hyperlink r:id="rId13" w:tooltip="http://www.cms.hhs.gov/opendoorforums/" w:history="1">
        <w:r w:rsidRPr="00566018">
          <w:rPr>
            <w:rFonts w:ascii="Arial" w:eastAsia="Times New Roman" w:hAnsi="Arial" w:cs="Arial"/>
            <w:color w:val="006699"/>
            <w:sz w:val="19"/>
            <w:szCs w:val="19"/>
            <w:u w:val="single"/>
            <w:lang w:val="en"/>
          </w:rPr>
          <w:t>http://www.cms.gov/opendoorforums/</w:t>
        </w:r>
      </w:hyperlink>
      <w:r w:rsidRPr="00566018">
        <w:rPr>
          <w:rFonts w:ascii="Arial" w:eastAsia="Times New Roman" w:hAnsi="Arial" w:cs="Arial"/>
          <w:sz w:val="19"/>
          <w:szCs w:val="19"/>
          <w:lang w:val="en"/>
        </w:rPr>
        <w:t>.</w:t>
      </w:r>
    </w:p>
    <w:p w14:paraId="3C8C48A6"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Thank you for your interest in CMS Open Door Forums. We look forward to your participation.</w:t>
      </w:r>
    </w:p>
    <w:p w14:paraId="6CCBD9F9"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June 11, 2014</w:t>
      </w:r>
    </w:p>
    <w:p w14:paraId="63762535"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lastRenderedPageBreak/>
        <w:t xml:space="preserve">The slide presentation for the June 12, 2014 LTCH Special Open Door Forum (SODF) is now posted. You can access the presentation, which includes FAQs, under the </w:t>
      </w:r>
      <w:hyperlink r:id="rId14" w:anchor="downloads" w:history="1">
        <w:r w:rsidRPr="00566018">
          <w:rPr>
            <w:rFonts w:ascii="Arial" w:eastAsia="Times New Roman" w:hAnsi="Arial" w:cs="Arial"/>
            <w:b/>
            <w:bCs/>
            <w:color w:val="006699"/>
            <w:sz w:val="19"/>
            <w:szCs w:val="19"/>
            <w:u w:val="single"/>
            <w:lang w:val="en"/>
          </w:rPr>
          <w:t>Downloads</w:t>
        </w:r>
      </w:hyperlink>
      <w:r w:rsidRPr="00566018">
        <w:rPr>
          <w:rFonts w:ascii="Arial" w:eastAsia="Times New Roman" w:hAnsi="Arial" w:cs="Arial"/>
          <w:sz w:val="19"/>
          <w:szCs w:val="19"/>
          <w:lang w:val="en"/>
        </w:rPr>
        <w:t xml:space="preserve"> section of this webpage below, by selecting the link titled </w:t>
      </w:r>
      <w:r w:rsidRPr="00566018">
        <w:rPr>
          <w:rFonts w:ascii="Arial" w:eastAsia="Times New Roman" w:hAnsi="Arial" w:cs="Arial"/>
          <w:b/>
          <w:bCs/>
          <w:sz w:val="19"/>
          <w:szCs w:val="19"/>
          <w:lang w:val="en"/>
        </w:rPr>
        <w:t xml:space="preserve">LTCH SODF Presentation - June 12, 2014. </w:t>
      </w:r>
      <w:r w:rsidRPr="00566018">
        <w:rPr>
          <w:rFonts w:ascii="Arial" w:eastAsia="Times New Roman" w:hAnsi="Arial" w:cs="Arial"/>
          <w:sz w:val="19"/>
          <w:szCs w:val="19"/>
          <w:lang w:val="en"/>
        </w:rPr>
        <w:t xml:space="preserve">For further information, including topics to be covered, access to the transcript, and dial-in instructions, please refer to the announcement, which is also available under the </w:t>
      </w:r>
      <w:hyperlink r:id="rId15" w:anchor="downloads" w:history="1">
        <w:r w:rsidRPr="00566018">
          <w:rPr>
            <w:rFonts w:ascii="Arial" w:eastAsia="Times New Roman" w:hAnsi="Arial" w:cs="Arial"/>
            <w:b/>
            <w:bCs/>
            <w:color w:val="006699"/>
            <w:sz w:val="19"/>
            <w:szCs w:val="19"/>
            <w:u w:val="single"/>
            <w:lang w:val="en"/>
          </w:rPr>
          <w:t>Downloads</w:t>
        </w:r>
      </w:hyperlink>
      <w:r w:rsidRPr="00566018">
        <w:rPr>
          <w:rFonts w:ascii="Arial" w:eastAsia="Times New Roman" w:hAnsi="Arial" w:cs="Arial"/>
          <w:sz w:val="19"/>
          <w:szCs w:val="19"/>
          <w:lang w:val="en"/>
        </w:rPr>
        <w:t xml:space="preserve"> section of this webpage below, by selecting the link titled </w:t>
      </w:r>
      <w:r w:rsidRPr="00566018">
        <w:rPr>
          <w:rFonts w:ascii="Arial" w:eastAsia="Times New Roman" w:hAnsi="Arial" w:cs="Arial"/>
          <w:b/>
          <w:bCs/>
          <w:sz w:val="19"/>
          <w:szCs w:val="19"/>
          <w:lang w:val="en"/>
        </w:rPr>
        <w:t>LTCH SODF June 12, 2014 Announcement</w:t>
      </w:r>
      <w:r w:rsidRPr="00566018">
        <w:rPr>
          <w:rFonts w:ascii="Arial" w:eastAsia="Times New Roman" w:hAnsi="Arial" w:cs="Arial"/>
          <w:sz w:val="19"/>
          <w:szCs w:val="19"/>
          <w:lang w:val="en"/>
        </w:rPr>
        <w:t>. For those who need quick reference to the call-in information, it is as follows:</w:t>
      </w:r>
    </w:p>
    <w:p w14:paraId="467E56EB" w14:textId="77777777" w:rsidR="00B13B74" w:rsidRPr="00566018" w:rsidRDefault="00B13B74" w:rsidP="00B13B74">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Special Open Door Participation Instructions:</w:t>
      </w:r>
    </w:p>
    <w:p w14:paraId="77D94817" w14:textId="77777777" w:rsidR="00B13B74" w:rsidRPr="00566018" w:rsidRDefault="00B13B74" w:rsidP="00B13B74">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Participant Dial-In Number: 1-800-837-1935</w:t>
      </w:r>
    </w:p>
    <w:p w14:paraId="65AF8893" w14:textId="77777777" w:rsidR="00B13B74" w:rsidRPr="00566018" w:rsidRDefault="00B13B74" w:rsidP="00B13B74">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Conference ID #: 34386738</w:t>
      </w:r>
    </w:p>
    <w:p w14:paraId="1A1750BD"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i/>
          <w:iCs/>
          <w:sz w:val="19"/>
          <w:szCs w:val="19"/>
          <w:lang w:val="en"/>
        </w:rPr>
        <w:t>Note: TTY Communications Relay Services are available for the Hearing Impaired. For TTY services dial 7-1-1 or 1-800-855-2880. A Relay Communications Assistant will help.</w:t>
      </w:r>
    </w:p>
    <w:p w14:paraId="0B811444"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We look forward to your participation.</w:t>
      </w:r>
    </w:p>
    <w:p w14:paraId="71F3319E"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May 7, 2014</w:t>
      </w:r>
    </w:p>
    <w:p w14:paraId="19C36E17"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The materials for the May 7, 2014 LTCH Special Open Door Forum (SODF) are now posted. You can access the slide presentation and the FAQ document under the </w:t>
      </w:r>
      <w:hyperlink r:id="rId16" w:anchor="downloads" w:history="1">
        <w:r w:rsidRPr="00566018">
          <w:rPr>
            <w:rFonts w:ascii="Arial" w:eastAsia="Times New Roman" w:hAnsi="Arial" w:cs="Arial"/>
            <w:b/>
            <w:bCs/>
            <w:color w:val="006699"/>
            <w:sz w:val="19"/>
            <w:szCs w:val="19"/>
            <w:u w:val="single"/>
            <w:lang w:val="en"/>
          </w:rPr>
          <w:t>Downloads</w:t>
        </w:r>
      </w:hyperlink>
      <w:r w:rsidRPr="00566018">
        <w:rPr>
          <w:rFonts w:ascii="Arial" w:eastAsia="Times New Roman" w:hAnsi="Arial" w:cs="Arial"/>
          <w:sz w:val="19"/>
          <w:szCs w:val="19"/>
          <w:lang w:val="en"/>
        </w:rPr>
        <w:t xml:space="preserve"> section of this webpage below, by selecting the zip file titled </w:t>
      </w:r>
      <w:r w:rsidRPr="00566018">
        <w:rPr>
          <w:rFonts w:ascii="Arial" w:eastAsia="Times New Roman" w:hAnsi="Arial" w:cs="Arial"/>
          <w:b/>
          <w:bCs/>
          <w:sz w:val="19"/>
          <w:szCs w:val="19"/>
          <w:lang w:val="en"/>
        </w:rPr>
        <w:t>MAY 2014 SODF Final Documents</w:t>
      </w:r>
      <w:r w:rsidRPr="00566018">
        <w:rPr>
          <w:rFonts w:ascii="Arial" w:eastAsia="Times New Roman" w:hAnsi="Arial" w:cs="Arial"/>
          <w:sz w:val="19"/>
          <w:szCs w:val="19"/>
          <w:lang w:val="en"/>
        </w:rPr>
        <w:t>. For more information on the May 7, 2014 LTCH QRP SODF, including dial-in instructions, please reference the May 1, 2014 announcement below. We look forward to your participation.</w:t>
      </w:r>
    </w:p>
    <w:p w14:paraId="79632D36"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May 1, 2014</w:t>
      </w:r>
    </w:p>
    <w:p w14:paraId="6CCA6E0B"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!Attention All LTCH Providers !</w:t>
      </w:r>
    </w:p>
    <w:p w14:paraId="2CEC9EE6"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LTCH QRP 2014 Provider Training Materials</w:t>
      </w:r>
    </w:p>
    <w:p w14:paraId="0C989D9F"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The 2014 training materials for the LTCH QRP have now been posted. These materials consist of an LTCH CARE Data Set Training Manual and a document outlining the most common LTCH CARE Data Set submission errors. These materials are accessible by selecting the link under the </w:t>
      </w:r>
      <w:hyperlink r:id="rId17" w:anchor="downloads" w:history="1">
        <w:r w:rsidRPr="00566018">
          <w:rPr>
            <w:rFonts w:ascii="Arial" w:eastAsia="Times New Roman" w:hAnsi="Arial" w:cs="Arial"/>
            <w:b/>
            <w:bCs/>
            <w:color w:val="006699"/>
            <w:sz w:val="19"/>
            <w:szCs w:val="19"/>
            <w:u w:val="single"/>
            <w:lang w:val="en"/>
          </w:rPr>
          <w:t>Downloads</w:t>
        </w:r>
      </w:hyperlink>
      <w:r w:rsidRPr="00566018">
        <w:rPr>
          <w:rFonts w:ascii="Arial" w:eastAsia="Times New Roman" w:hAnsi="Arial" w:cs="Arial"/>
          <w:sz w:val="19"/>
          <w:szCs w:val="19"/>
          <w:lang w:val="en"/>
        </w:rPr>
        <w:t xml:space="preserve"> section of this webpage titled </w:t>
      </w:r>
      <w:r w:rsidRPr="00566018">
        <w:rPr>
          <w:rFonts w:ascii="Arial" w:eastAsia="Times New Roman" w:hAnsi="Arial" w:cs="Arial"/>
          <w:b/>
          <w:bCs/>
          <w:sz w:val="19"/>
          <w:szCs w:val="19"/>
          <w:lang w:val="en"/>
        </w:rPr>
        <w:t>LTCH QRP 2014 Provider Training Materials</w:t>
      </w:r>
      <w:r w:rsidRPr="00566018">
        <w:rPr>
          <w:rFonts w:ascii="Arial" w:eastAsia="Times New Roman" w:hAnsi="Arial" w:cs="Arial"/>
          <w:sz w:val="19"/>
          <w:szCs w:val="19"/>
          <w:lang w:val="en"/>
        </w:rPr>
        <w:t xml:space="preserve">. While CMS is not hosting an in-person training this year for the LTCH QRP, we will be following this posting of LTCH Training Materials with two separate Special Open Door Forums (May 7, 2014 and June 12, 2014), allowing us to help providers understand the </w:t>
      </w:r>
      <w:r w:rsidRPr="00566018">
        <w:rPr>
          <w:rFonts w:ascii="Arial" w:eastAsia="Times New Roman" w:hAnsi="Arial" w:cs="Arial"/>
          <w:sz w:val="19"/>
          <w:szCs w:val="19"/>
          <w:lang w:val="en"/>
        </w:rPr>
        <w:lastRenderedPageBreak/>
        <w:t xml:space="preserve">new data items included in version 2.01 of the LTCH CARE Data Set, which will be implemented on July 1, 2014. During these Special Open Door Forums, we will cover the data collection and submission, including, but not limited to, that of the measures </w:t>
      </w:r>
      <w:r w:rsidRPr="00566018">
        <w:rPr>
          <w:rFonts w:ascii="Arial" w:eastAsia="Times New Roman" w:hAnsi="Arial" w:cs="Arial"/>
          <w:i/>
          <w:iCs/>
          <w:sz w:val="19"/>
          <w:szCs w:val="19"/>
          <w:lang w:val="en"/>
        </w:rPr>
        <w:t>Percent of Residents or Patients Who Were Assessed and Appropriately Given the Seasonal Influenza Vaccine (NQF #0680)</w:t>
      </w:r>
      <w:r w:rsidRPr="00566018">
        <w:rPr>
          <w:rFonts w:ascii="Arial" w:eastAsia="Times New Roman" w:hAnsi="Arial" w:cs="Arial"/>
          <w:sz w:val="19"/>
          <w:szCs w:val="19"/>
          <w:lang w:val="en"/>
        </w:rPr>
        <w:t xml:space="preserve"> and </w:t>
      </w:r>
      <w:r w:rsidRPr="00566018">
        <w:rPr>
          <w:rFonts w:ascii="Arial" w:eastAsia="Times New Roman" w:hAnsi="Arial" w:cs="Arial"/>
          <w:i/>
          <w:iCs/>
          <w:sz w:val="19"/>
          <w:szCs w:val="19"/>
          <w:lang w:val="en"/>
        </w:rPr>
        <w:t>Influenza Vaccination Coverage among Healthcare Personnel (NQF #0431)</w:t>
      </w:r>
      <w:r w:rsidRPr="00566018">
        <w:rPr>
          <w:rFonts w:ascii="Arial" w:eastAsia="Times New Roman" w:hAnsi="Arial" w:cs="Arial"/>
          <w:sz w:val="19"/>
          <w:szCs w:val="19"/>
          <w:lang w:val="en"/>
        </w:rPr>
        <w:t xml:space="preserve">, both of which LTCHs are required to report beginning October 1, 2014. We will additionally cover a number of other updates, including timelines for submission, as well as frequently asked questions. Participation information for the first of these LTCH Special Open Door Forums, to be held on May 7, 2014, is listed below. In addition to the training materials listed above, providers need to familiarize themselves with the </w:t>
      </w:r>
      <w:r w:rsidRPr="00566018">
        <w:rPr>
          <w:rFonts w:ascii="Arial" w:eastAsia="Times New Roman" w:hAnsi="Arial" w:cs="Arial"/>
          <w:b/>
          <w:bCs/>
          <w:sz w:val="19"/>
          <w:szCs w:val="19"/>
          <w:lang w:val="en"/>
        </w:rPr>
        <w:t xml:space="preserve">LTCH QRP Manual V 2.0 - Final </w:t>
      </w:r>
      <w:r w:rsidRPr="00566018">
        <w:rPr>
          <w:rFonts w:ascii="Arial" w:eastAsia="Times New Roman" w:hAnsi="Arial" w:cs="Arial"/>
          <w:sz w:val="19"/>
          <w:szCs w:val="19"/>
          <w:lang w:val="en"/>
        </w:rPr>
        <w:t xml:space="preserve">available in the </w:t>
      </w:r>
      <w:hyperlink r:id="rId18" w:anchor="downloads" w:history="1">
        <w:r w:rsidRPr="00566018">
          <w:rPr>
            <w:rFonts w:ascii="Arial" w:eastAsia="Times New Roman" w:hAnsi="Arial" w:cs="Arial"/>
            <w:b/>
            <w:bCs/>
            <w:color w:val="006699"/>
            <w:sz w:val="19"/>
            <w:szCs w:val="19"/>
            <w:u w:val="single"/>
            <w:lang w:val="en"/>
          </w:rPr>
          <w:t>Downloads</w:t>
        </w:r>
      </w:hyperlink>
      <w:r w:rsidRPr="00566018">
        <w:rPr>
          <w:rFonts w:ascii="Arial" w:eastAsia="Times New Roman" w:hAnsi="Arial" w:cs="Arial"/>
          <w:sz w:val="19"/>
          <w:szCs w:val="19"/>
          <w:lang w:val="en"/>
        </w:rPr>
        <w:t xml:space="preserve"> section of the main </w:t>
      </w:r>
      <w:hyperlink r:id="rId19" w:history="1">
        <w:r w:rsidRPr="00566018">
          <w:rPr>
            <w:rFonts w:ascii="Arial" w:eastAsia="Times New Roman" w:hAnsi="Arial" w:cs="Arial"/>
            <w:color w:val="006699"/>
            <w:sz w:val="19"/>
            <w:szCs w:val="19"/>
            <w:u w:val="single"/>
            <w:lang w:val="en"/>
          </w:rPr>
          <w:t>LTCH Quality Reporting</w:t>
        </w:r>
      </w:hyperlink>
      <w:r w:rsidRPr="00566018">
        <w:rPr>
          <w:rFonts w:ascii="Arial" w:eastAsia="Times New Roman" w:hAnsi="Arial" w:cs="Arial"/>
          <w:sz w:val="19"/>
          <w:szCs w:val="19"/>
          <w:lang w:val="en"/>
        </w:rPr>
        <w:t xml:space="preserve"> webpage, accessible by selecting the link of the same name in the upper left-hand corner of this webpage, as well as the </w:t>
      </w:r>
      <w:r w:rsidRPr="00566018">
        <w:rPr>
          <w:rFonts w:ascii="Arial" w:eastAsia="Times New Roman" w:hAnsi="Arial" w:cs="Arial"/>
          <w:b/>
          <w:bCs/>
          <w:sz w:val="19"/>
          <w:szCs w:val="19"/>
          <w:lang w:val="en"/>
        </w:rPr>
        <w:t>LTCH CARE Data Submission Specs FINAL v1.01.1</w:t>
      </w:r>
      <w:r w:rsidRPr="00566018">
        <w:rPr>
          <w:rFonts w:ascii="Arial" w:eastAsia="Times New Roman" w:hAnsi="Arial" w:cs="Arial"/>
          <w:sz w:val="19"/>
          <w:szCs w:val="19"/>
          <w:lang w:val="en"/>
        </w:rPr>
        <w:t xml:space="preserve">, which are available on the LTCH Quality Reporting Technical Information webpage, accessible by selecting the link of the same name in the upper left-hand corner of this webpage. We encourage LTCH providers to continue to check the </w:t>
      </w:r>
      <w:hyperlink r:id="rId20" w:history="1">
        <w:r w:rsidRPr="00566018">
          <w:rPr>
            <w:rFonts w:ascii="Arial" w:eastAsia="Times New Roman" w:hAnsi="Arial" w:cs="Arial"/>
            <w:color w:val="006699"/>
            <w:sz w:val="19"/>
            <w:szCs w:val="19"/>
            <w:u w:val="single"/>
            <w:lang w:val="en"/>
          </w:rPr>
          <w:t>LTCH QRP Technical Information</w:t>
        </w:r>
      </w:hyperlink>
      <w:r w:rsidRPr="00566018">
        <w:rPr>
          <w:rFonts w:ascii="Arial" w:eastAsia="Times New Roman" w:hAnsi="Arial" w:cs="Arial"/>
          <w:sz w:val="19"/>
          <w:szCs w:val="19"/>
          <w:lang w:val="en"/>
        </w:rPr>
        <w:t xml:space="preserve"> webpage for the upcoming release of the LASER tool in June 2014, the free CMS software providers can use to submit the LTCH CARE Data Set v2.01. Additional technical trainings related to the use of LASER, registration with the Quality Improvement and Evaluation System (QIES) (the submission mechanism for the LTCH CARE Data Set), as well as the QIES submission process, and access to reports, are available for download at </w:t>
      </w:r>
      <w:hyperlink r:id="rId21" w:history="1">
        <w:r w:rsidRPr="00566018">
          <w:rPr>
            <w:rFonts w:ascii="Arial" w:eastAsia="Times New Roman" w:hAnsi="Arial" w:cs="Arial"/>
            <w:color w:val="006699"/>
            <w:sz w:val="19"/>
            <w:szCs w:val="19"/>
            <w:u w:val="single"/>
            <w:lang w:val="en"/>
          </w:rPr>
          <w:t>https://www.qtso.com/ltch.html</w:t>
        </w:r>
      </w:hyperlink>
      <w:r w:rsidRPr="00566018">
        <w:rPr>
          <w:rFonts w:ascii="Arial" w:eastAsia="Times New Roman" w:hAnsi="Arial" w:cs="Arial"/>
          <w:sz w:val="19"/>
          <w:szCs w:val="19"/>
          <w:lang w:val="en"/>
        </w:rPr>
        <w:t xml:space="preserve"> . LTCH providers can submit general questions related to the training materials by email via </w:t>
      </w:r>
      <w:hyperlink r:id="rId22" w:history="1">
        <w:r w:rsidRPr="00566018">
          <w:rPr>
            <w:rFonts w:ascii="Arial" w:eastAsia="Times New Roman" w:hAnsi="Arial" w:cs="Arial"/>
            <w:color w:val="006699"/>
            <w:sz w:val="19"/>
            <w:szCs w:val="19"/>
            <w:u w:val="single"/>
            <w:lang w:val="en"/>
          </w:rPr>
          <w:t>LTCHQualityQuestions@cms.hhs.gov</w:t>
        </w:r>
      </w:hyperlink>
      <w:r w:rsidRPr="00566018">
        <w:rPr>
          <w:rFonts w:ascii="Arial" w:eastAsia="Times New Roman" w:hAnsi="Arial" w:cs="Arial"/>
          <w:sz w:val="19"/>
          <w:szCs w:val="19"/>
          <w:lang w:val="en"/>
        </w:rPr>
        <w:t xml:space="preserve"> . Questions related to technical aspects, such as the QIES submission mechanism, or the LTCH CARE Data Submission Specifications v1.01.1 can be submitted via email </w:t>
      </w:r>
      <w:hyperlink r:id="rId23" w:history="1">
        <w:r w:rsidRPr="00566018">
          <w:rPr>
            <w:rFonts w:ascii="Arial" w:eastAsia="Times New Roman" w:hAnsi="Arial" w:cs="Arial"/>
            <w:color w:val="006699"/>
            <w:sz w:val="19"/>
            <w:szCs w:val="19"/>
            <w:u w:val="single"/>
            <w:lang w:val="en"/>
          </w:rPr>
          <w:t>LTCHTechIssues@cms.hhs.gov</w:t>
        </w:r>
      </w:hyperlink>
      <w:r w:rsidRPr="00566018">
        <w:rPr>
          <w:rFonts w:ascii="Arial" w:eastAsia="Times New Roman" w:hAnsi="Arial" w:cs="Arial"/>
          <w:sz w:val="19"/>
          <w:szCs w:val="19"/>
          <w:lang w:val="en"/>
        </w:rPr>
        <w:t xml:space="preserve"> or the QIES Technical Support Office at </w:t>
      </w:r>
      <w:hyperlink r:id="rId24" w:history="1">
        <w:r w:rsidRPr="00566018">
          <w:rPr>
            <w:rFonts w:ascii="Arial" w:eastAsia="Times New Roman" w:hAnsi="Arial" w:cs="Arial"/>
            <w:color w:val="006699"/>
            <w:sz w:val="19"/>
            <w:szCs w:val="19"/>
            <w:u w:val="single"/>
            <w:lang w:val="en"/>
          </w:rPr>
          <w:t>www.QTSO.com</w:t>
        </w:r>
      </w:hyperlink>
      <w:r w:rsidRPr="00566018">
        <w:rPr>
          <w:rFonts w:ascii="Arial" w:eastAsia="Times New Roman" w:hAnsi="Arial" w:cs="Arial"/>
          <w:sz w:val="19"/>
          <w:szCs w:val="19"/>
          <w:lang w:val="en"/>
        </w:rPr>
        <w:t xml:space="preserve"> .</w:t>
      </w:r>
    </w:p>
    <w:p w14:paraId="55E39BDA"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In addition to the above resources, we encourage you to visit the CDC’s NHSN website to view or review trainings related to finalized LTCH QRP quality measures, reported to CMS through the CDC’s NHSN (including CAUTI, CLABSI, Influenza Vaccination Coverage among Healthcare Personnel, MRSA, and CDI measures). You can access these trainings at the following link: </w:t>
      </w:r>
      <w:hyperlink r:id="rId25" w:history="1">
        <w:r w:rsidRPr="00566018">
          <w:rPr>
            <w:rFonts w:ascii="Arial" w:eastAsia="Times New Roman" w:hAnsi="Arial" w:cs="Arial"/>
            <w:color w:val="006699"/>
            <w:sz w:val="19"/>
            <w:szCs w:val="19"/>
            <w:u w:val="single"/>
            <w:lang w:val="en"/>
          </w:rPr>
          <w:t>http://www.cdc.gov/nhsn/LTACH/index.html</w:t>
        </w:r>
      </w:hyperlink>
      <w:r w:rsidRPr="00566018">
        <w:rPr>
          <w:rFonts w:ascii="Arial" w:eastAsia="Times New Roman" w:hAnsi="Arial" w:cs="Arial"/>
          <w:sz w:val="19"/>
          <w:szCs w:val="19"/>
          <w:lang w:val="en"/>
        </w:rPr>
        <w:t xml:space="preserve"> .</w:t>
      </w:r>
    </w:p>
    <w:p w14:paraId="17DED1CA"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Long-Term Care Hospital Quality Reporting Program Special Open Door Forum Announcement</w:t>
      </w:r>
    </w:p>
    <w:p w14:paraId="5A22F2D2"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Attention LTCH Providers – Special Open Door Forum (SODF) – May 7, 2014</w:t>
      </w:r>
    </w:p>
    <w:p w14:paraId="09CA4439"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CMS will host a Long-Term Care Hospital (LTCH) Special Open Door Forum (SODF) on Wednesday, May 7, 2014, from 1:00 p.m. – 2:30 p.m. ET. The purpose of this SODF is to provide updated data collection and submission information to LTCH providers for the FY 2016 and FY 2017 payment update determination.</w:t>
      </w:r>
    </w:p>
    <w:p w14:paraId="2FA801B2"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lastRenderedPageBreak/>
        <w:t xml:space="preserve">The May 7, 2014 Special Open Door Forum will cover the data collection and reporting requirements, time frames, and submission deadlines for the FY 2016 and FY 2017 payment update determinations. The SODF will also present a select number of frequently asked questions and answers related to the quality measures, data collection and submission mechanisms and invite questions and comments from stakeholders. </w:t>
      </w:r>
    </w:p>
    <w:p w14:paraId="5B55CBF9"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To participate by phone:</w:t>
      </w:r>
    </w:p>
    <w:p w14:paraId="057F0626"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Dial: 1-800-837-1935 &amp; Reference Conference ID: 21448743.</w:t>
      </w:r>
    </w:p>
    <w:p w14:paraId="751B887D"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Persons participating by phone do not need to RSVP. TTY Communications Relay Services are available for the Hearing Impaired. For TTY services dial 7-1-1 or 1-800-855-2880. A Relay Communications Assistant will help.</w:t>
      </w:r>
    </w:p>
    <w:p w14:paraId="3C501574"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The Power Point presentation for this SODF will be accessible prior to the SODF under the </w:t>
      </w:r>
      <w:hyperlink r:id="rId26" w:anchor="downloads" w:history="1">
        <w:r w:rsidRPr="00566018">
          <w:rPr>
            <w:rFonts w:ascii="Arial" w:eastAsia="Times New Roman" w:hAnsi="Arial" w:cs="Arial"/>
            <w:b/>
            <w:bCs/>
            <w:color w:val="006699"/>
            <w:sz w:val="19"/>
            <w:szCs w:val="19"/>
            <w:u w:val="single"/>
            <w:lang w:val="en"/>
          </w:rPr>
          <w:t>Downloads</w:t>
        </w:r>
      </w:hyperlink>
      <w:r w:rsidRPr="00566018">
        <w:rPr>
          <w:rFonts w:ascii="Arial" w:eastAsia="Times New Roman" w:hAnsi="Arial" w:cs="Arial"/>
          <w:sz w:val="19"/>
          <w:szCs w:val="19"/>
          <w:lang w:val="en"/>
        </w:rPr>
        <w:t xml:space="preserve"> section of this webpage below, by selecting the link titled </w:t>
      </w:r>
      <w:r w:rsidRPr="00566018">
        <w:rPr>
          <w:rFonts w:ascii="Arial" w:eastAsia="Times New Roman" w:hAnsi="Arial" w:cs="Arial"/>
          <w:b/>
          <w:bCs/>
          <w:sz w:val="19"/>
          <w:szCs w:val="19"/>
          <w:lang w:val="en"/>
        </w:rPr>
        <w:t>LTCH SODF Slides – May 7, 2014</w:t>
      </w:r>
      <w:r w:rsidRPr="00566018">
        <w:rPr>
          <w:rFonts w:ascii="Arial" w:eastAsia="Times New Roman" w:hAnsi="Arial" w:cs="Arial"/>
          <w:sz w:val="19"/>
          <w:szCs w:val="19"/>
          <w:lang w:val="en"/>
        </w:rPr>
        <w:t>.</w:t>
      </w:r>
    </w:p>
    <w:p w14:paraId="6753C84C" w14:textId="77777777" w:rsidR="00B13B74" w:rsidRPr="00566018" w:rsidRDefault="00B13B74" w:rsidP="00B13B7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Please also note that the final version of the </w:t>
      </w:r>
      <w:r w:rsidRPr="00566018">
        <w:rPr>
          <w:rFonts w:ascii="Arial" w:eastAsia="Times New Roman" w:hAnsi="Arial" w:cs="Arial"/>
          <w:b/>
          <w:bCs/>
          <w:sz w:val="19"/>
          <w:szCs w:val="19"/>
          <w:lang w:val="en"/>
        </w:rPr>
        <w:t xml:space="preserve">LTCH QRP Manual V 2.0 and LTCH QRP 2014 Provider Training materials </w:t>
      </w:r>
      <w:r w:rsidRPr="00566018">
        <w:rPr>
          <w:rFonts w:ascii="Arial" w:eastAsia="Times New Roman" w:hAnsi="Arial" w:cs="Arial"/>
          <w:sz w:val="19"/>
          <w:szCs w:val="19"/>
          <w:lang w:val="en"/>
        </w:rPr>
        <w:t xml:space="preserve">are available for download on the main </w:t>
      </w:r>
      <w:hyperlink r:id="rId27" w:history="1">
        <w:r w:rsidRPr="00566018">
          <w:rPr>
            <w:rFonts w:ascii="Arial" w:eastAsia="Times New Roman" w:hAnsi="Arial" w:cs="Arial"/>
            <w:color w:val="006699"/>
            <w:sz w:val="19"/>
            <w:szCs w:val="19"/>
            <w:u w:val="single"/>
            <w:lang w:val="en"/>
          </w:rPr>
          <w:t>LTCH Quality Reporting Program</w:t>
        </w:r>
      </w:hyperlink>
      <w:r w:rsidRPr="00566018">
        <w:rPr>
          <w:rFonts w:ascii="Arial" w:eastAsia="Times New Roman" w:hAnsi="Arial" w:cs="Arial"/>
          <w:sz w:val="19"/>
          <w:szCs w:val="19"/>
          <w:lang w:val="en"/>
        </w:rPr>
        <w:t xml:space="preserve"> webpage, which is accessible by selecting the link of the same name in the upper left-hand corner of this webpage. This manual and provider training materials contain the necessary instruction/direction for submitting the LTCH CARE Data Set (LCDS) (version 2.01), which will become active as of July 1, 2014.</w:t>
      </w:r>
    </w:p>
    <w:p w14:paraId="6F3025E1" w14:textId="77777777" w:rsidR="00B13B74" w:rsidRDefault="00B13B74"/>
    <w:sectPr w:rsidR="00B13B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807FF"/>
    <w:multiLevelType w:val="multilevel"/>
    <w:tmpl w:val="CADE5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A5B39"/>
    <w:multiLevelType w:val="multilevel"/>
    <w:tmpl w:val="BCF0F4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6A3CC1"/>
    <w:multiLevelType w:val="multilevel"/>
    <w:tmpl w:val="EC24D35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28836E01"/>
    <w:multiLevelType w:val="multilevel"/>
    <w:tmpl w:val="BF62B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22376"/>
    <w:multiLevelType w:val="multilevel"/>
    <w:tmpl w:val="50E26F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504705"/>
    <w:multiLevelType w:val="multilevel"/>
    <w:tmpl w:val="BD7CEA8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2274B3B"/>
    <w:multiLevelType w:val="multilevel"/>
    <w:tmpl w:val="A06E1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D261B7"/>
    <w:multiLevelType w:val="multilevel"/>
    <w:tmpl w:val="F73E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580EF0"/>
    <w:multiLevelType w:val="multilevel"/>
    <w:tmpl w:val="7978687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1BF73C1"/>
    <w:multiLevelType w:val="multilevel"/>
    <w:tmpl w:val="1EE225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E82683"/>
    <w:multiLevelType w:val="multilevel"/>
    <w:tmpl w:val="5308EA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0409B7"/>
    <w:multiLevelType w:val="multilevel"/>
    <w:tmpl w:val="BE6A9B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0823E0"/>
    <w:multiLevelType w:val="multilevel"/>
    <w:tmpl w:val="09D2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EF5343"/>
    <w:multiLevelType w:val="multilevel"/>
    <w:tmpl w:val="CEA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781C6F"/>
    <w:multiLevelType w:val="multilevel"/>
    <w:tmpl w:val="09FEAC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077492"/>
    <w:multiLevelType w:val="multilevel"/>
    <w:tmpl w:val="CBEEF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2715C4C"/>
    <w:multiLevelType w:val="multilevel"/>
    <w:tmpl w:val="15C48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074ED3"/>
    <w:multiLevelType w:val="multilevel"/>
    <w:tmpl w:val="988844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B11CEA"/>
    <w:multiLevelType w:val="multilevel"/>
    <w:tmpl w:val="D2CA2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FE53A3"/>
    <w:multiLevelType w:val="multilevel"/>
    <w:tmpl w:val="B97A13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0E972BF"/>
    <w:multiLevelType w:val="multilevel"/>
    <w:tmpl w:val="C882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E92DCB"/>
    <w:multiLevelType w:val="multilevel"/>
    <w:tmpl w:val="FD5684E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7518673E"/>
    <w:multiLevelType w:val="multilevel"/>
    <w:tmpl w:val="FFAC0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80475A9"/>
    <w:multiLevelType w:val="multilevel"/>
    <w:tmpl w:val="37F6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F52C59"/>
    <w:multiLevelType w:val="multilevel"/>
    <w:tmpl w:val="07743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DB01C64"/>
    <w:multiLevelType w:val="multilevel"/>
    <w:tmpl w:val="B2641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CF7C3A"/>
    <w:multiLevelType w:val="multilevel"/>
    <w:tmpl w:val="FC46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0"/>
  </w:num>
  <w:num w:numId="3">
    <w:abstractNumId w:val="23"/>
  </w:num>
  <w:num w:numId="4">
    <w:abstractNumId w:val="3"/>
  </w:num>
  <w:num w:numId="5">
    <w:abstractNumId w:val="13"/>
  </w:num>
  <w:num w:numId="6">
    <w:abstractNumId w:val="6"/>
  </w:num>
  <w:num w:numId="7">
    <w:abstractNumId w:val="4"/>
  </w:num>
  <w:num w:numId="8">
    <w:abstractNumId w:val="10"/>
  </w:num>
  <w:num w:numId="9">
    <w:abstractNumId w:val="19"/>
  </w:num>
  <w:num w:numId="10">
    <w:abstractNumId w:val="2"/>
  </w:num>
  <w:num w:numId="11">
    <w:abstractNumId w:val="21"/>
  </w:num>
  <w:num w:numId="12">
    <w:abstractNumId w:val="1"/>
  </w:num>
  <w:num w:numId="13">
    <w:abstractNumId w:val="5"/>
  </w:num>
  <w:num w:numId="14">
    <w:abstractNumId w:val="8"/>
  </w:num>
  <w:num w:numId="15">
    <w:abstractNumId w:val="22"/>
  </w:num>
  <w:num w:numId="16">
    <w:abstractNumId w:val="11"/>
  </w:num>
  <w:num w:numId="17">
    <w:abstractNumId w:val="9"/>
  </w:num>
  <w:num w:numId="18">
    <w:abstractNumId w:val="14"/>
  </w:num>
  <w:num w:numId="19">
    <w:abstractNumId w:val="17"/>
  </w:num>
  <w:num w:numId="20">
    <w:abstractNumId w:val="20"/>
  </w:num>
  <w:num w:numId="21">
    <w:abstractNumId w:val="12"/>
  </w:num>
  <w:num w:numId="22">
    <w:abstractNumId w:val="18"/>
  </w:num>
  <w:num w:numId="23">
    <w:abstractNumId w:val="25"/>
  </w:num>
  <w:num w:numId="24">
    <w:abstractNumId w:val="26"/>
  </w:num>
  <w:num w:numId="25">
    <w:abstractNumId w:val="15"/>
  </w:num>
  <w:num w:numId="26">
    <w:abstractNumId w:val="1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394"/>
    <w:rsid w:val="00064B3D"/>
    <w:rsid w:val="00066996"/>
    <w:rsid w:val="000A0BCD"/>
    <w:rsid w:val="0017406F"/>
    <w:rsid w:val="00174524"/>
    <w:rsid w:val="002E4372"/>
    <w:rsid w:val="00546057"/>
    <w:rsid w:val="005E57FF"/>
    <w:rsid w:val="008A5E99"/>
    <w:rsid w:val="00A2064A"/>
    <w:rsid w:val="00B13B74"/>
    <w:rsid w:val="00C25680"/>
    <w:rsid w:val="00D81087"/>
    <w:rsid w:val="00F018BD"/>
    <w:rsid w:val="00F32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8C391"/>
  <w15:chartTrackingRefBased/>
  <w15:docId w15:val="{50EBAE96-71D3-42CA-8EB4-6AE6B2152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206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32394"/>
    <w:rPr>
      <w:sz w:val="16"/>
      <w:szCs w:val="16"/>
    </w:rPr>
  </w:style>
  <w:style w:type="paragraph" w:styleId="CommentText">
    <w:name w:val="annotation text"/>
    <w:basedOn w:val="Normal"/>
    <w:link w:val="CommentTextChar"/>
    <w:uiPriority w:val="99"/>
    <w:semiHidden/>
    <w:unhideWhenUsed/>
    <w:rsid w:val="00F32394"/>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F32394"/>
    <w:rPr>
      <w:sz w:val="20"/>
      <w:szCs w:val="20"/>
    </w:rPr>
  </w:style>
  <w:style w:type="paragraph" w:styleId="BalloonText">
    <w:name w:val="Balloon Text"/>
    <w:basedOn w:val="Normal"/>
    <w:link w:val="BalloonTextChar"/>
    <w:uiPriority w:val="99"/>
    <w:semiHidden/>
    <w:unhideWhenUsed/>
    <w:rsid w:val="00F323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394"/>
    <w:rPr>
      <w:rFonts w:ascii="Segoe UI" w:hAnsi="Segoe UI" w:cs="Segoe UI"/>
      <w:sz w:val="18"/>
      <w:szCs w:val="18"/>
    </w:rPr>
  </w:style>
  <w:style w:type="character" w:customStyle="1" w:styleId="Heading1Char">
    <w:name w:val="Heading 1 Char"/>
    <w:basedOn w:val="DefaultParagraphFont"/>
    <w:link w:val="Heading1"/>
    <w:uiPriority w:val="9"/>
    <w:rsid w:val="00A2064A"/>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A2064A"/>
    <w:rPr>
      <w:color w:val="0563C1" w:themeColor="hyperlink"/>
      <w:u w:val="single"/>
    </w:rPr>
  </w:style>
  <w:style w:type="character" w:styleId="FollowedHyperlink">
    <w:name w:val="FollowedHyperlink"/>
    <w:basedOn w:val="DefaultParagraphFont"/>
    <w:uiPriority w:val="99"/>
    <w:semiHidden/>
    <w:unhideWhenUsed/>
    <w:rsid w:val="008A5E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664283">
      <w:bodyDiv w:val="1"/>
      <w:marLeft w:val="0"/>
      <w:marRight w:val="0"/>
      <w:marTop w:val="0"/>
      <w:marBottom w:val="0"/>
      <w:divBdr>
        <w:top w:val="none" w:sz="0" w:space="0" w:color="auto"/>
        <w:left w:val="none" w:sz="0" w:space="0" w:color="auto"/>
        <w:bottom w:val="none" w:sz="0" w:space="0" w:color="auto"/>
        <w:right w:val="none" w:sz="0" w:space="0" w:color="auto"/>
      </w:divBdr>
    </w:div>
    <w:div w:id="1311473601">
      <w:bodyDiv w:val="1"/>
      <w:marLeft w:val="0"/>
      <w:marRight w:val="0"/>
      <w:marTop w:val="0"/>
      <w:marBottom w:val="0"/>
      <w:divBdr>
        <w:top w:val="none" w:sz="0" w:space="0" w:color="auto"/>
        <w:left w:val="none" w:sz="0" w:space="0" w:color="auto"/>
        <w:bottom w:val="none" w:sz="0" w:space="0" w:color="auto"/>
        <w:right w:val="none" w:sz="0" w:space="0" w:color="auto"/>
      </w:divBdr>
    </w:div>
    <w:div w:id="1330132553">
      <w:bodyDiv w:val="1"/>
      <w:marLeft w:val="0"/>
      <w:marRight w:val="0"/>
      <w:marTop w:val="0"/>
      <w:marBottom w:val="0"/>
      <w:divBdr>
        <w:top w:val="none" w:sz="0" w:space="0" w:color="auto"/>
        <w:left w:val="none" w:sz="0" w:space="0" w:color="auto"/>
        <w:bottom w:val="none" w:sz="0" w:space="0" w:color="auto"/>
        <w:right w:val="none" w:sz="0" w:space="0" w:color="auto"/>
      </w:divBdr>
    </w:div>
    <w:div w:id="1682276006">
      <w:bodyDiv w:val="1"/>
      <w:marLeft w:val="0"/>
      <w:marRight w:val="0"/>
      <w:marTop w:val="0"/>
      <w:marBottom w:val="0"/>
      <w:divBdr>
        <w:top w:val="none" w:sz="0" w:space="0" w:color="auto"/>
        <w:left w:val="none" w:sz="0" w:space="0" w:color="auto"/>
        <w:bottom w:val="none" w:sz="0" w:space="0" w:color="auto"/>
        <w:right w:val="none" w:sz="0" w:space="0" w:color="auto"/>
      </w:divBdr>
    </w:div>
    <w:div w:id="201033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ms.hhs.gov/opendoorforums/" TargetMode="External"/><Relationship Id="rId13" Type="http://schemas.openxmlformats.org/officeDocument/2006/relationships/hyperlink" Target="http://www.cms.hhs.gov/opendoorforums/" TargetMode="External"/><Relationship Id="rId18" Type="http://schemas.openxmlformats.org/officeDocument/2006/relationships/hyperlink" Target="https://www.cms.gov/Medicare/Quality-Initiatives-Patient-Assessment-Instruments/LTCH-Quality-Reporting/LTCH-Quality-Reporting-Training.html" TargetMode="External"/><Relationship Id="rId26" Type="http://schemas.openxmlformats.org/officeDocument/2006/relationships/hyperlink" Target="https://www.cms.gov/Medicare/Quality-Initiatives-Patient-Assessment-Instruments/LTCH-Quality-Reporting/LTCH-Quality-Reporting-Training.html" TargetMode="External"/><Relationship Id="rId3" Type="http://schemas.openxmlformats.org/officeDocument/2006/relationships/settings" Target="settings.xml"/><Relationship Id="rId21" Type="http://schemas.openxmlformats.org/officeDocument/2006/relationships/hyperlink" Target="https://www.qtso.com/ltch.html" TargetMode="External"/><Relationship Id="rId7" Type="http://schemas.openxmlformats.org/officeDocument/2006/relationships/hyperlink" Target="http://www.cms.hhs.gov/OpenDoorForums/05_ODF_SpecialODF.asp" TargetMode="External"/><Relationship Id="rId12" Type="http://schemas.openxmlformats.org/officeDocument/2006/relationships/hyperlink" Target="http://www.cms.hhs.gov/OpenDoorForums/05_ODF_SpecialODF.asp" TargetMode="External"/><Relationship Id="rId17" Type="http://schemas.openxmlformats.org/officeDocument/2006/relationships/hyperlink" Target="https://www.cms.gov/Medicare/Quality-Initiatives-Patient-Assessment-Instruments/LTCH-Quality-Reporting/LTCH-Quality-Reporting-Training.html" TargetMode="External"/><Relationship Id="rId25" Type="http://schemas.openxmlformats.org/officeDocument/2006/relationships/hyperlink" Target="http://www.cdc.gov/nhsn/LTACH/index.html" TargetMode="External"/><Relationship Id="rId2" Type="http://schemas.openxmlformats.org/officeDocument/2006/relationships/styles" Target="styles.xml"/><Relationship Id="rId16" Type="http://schemas.openxmlformats.org/officeDocument/2006/relationships/hyperlink" Target="https://www.cms.gov/Medicare/Quality-Initiatives-Patient-Assessment-Instruments/LTCH-Quality-Reporting/LTCH-Quality-Reporting-Training.html" TargetMode="External"/><Relationship Id="rId20" Type="http://schemas.openxmlformats.org/officeDocument/2006/relationships/hyperlink" Target="https://www.cms.gov/Medicare/Quality-Initiatives-Patient-Assessment-Instruments/LTCH-Quality-Reporting/LTCH-Technical-Information.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cms.gov/Medicare/Quality-Initiatives-Patient-Assessment-Instruments/LTCH-Quality-Reporting/LTCH-Quality-Reporting-Training.html" TargetMode="External"/><Relationship Id="rId11" Type="http://schemas.openxmlformats.org/officeDocument/2006/relationships/hyperlink" Target="http://www.cdc.gov/nhsn/LTACH/mdro-cdi/index.html" TargetMode="External"/><Relationship Id="rId24" Type="http://schemas.openxmlformats.org/officeDocument/2006/relationships/hyperlink" Target="http://www.QTSO.com" TargetMode="External"/><Relationship Id="rId5" Type="http://schemas.openxmlformats.org/officeDocument/2006/relationships/hyperlink" Target="https://www.cms.gov/Medicare/Quality-Initiatives-Patient-Assessment-Instruments/LTCH-Quality-Reporting/LTCH-Quality-Reporting-Training.html" TargetMode="External"/><Relationship Id="rId15" Type="http://schemas.openxmlformats.org/officeDocument/2006/relationships/hyperlink" Target="https://www.cms.gov/Medicare/Quality-Initiatives-Patient-Assessment-Instruments/LTCH-Quality-Reporting/LTCH-Quality-Reporting-Training.html" TargetMode="External"/><Relationship Id="rId23" Type="http://schemas.openxmlformats.org/officeDocument/2006/relationships/hyperlink" Target="mailto:LTCHTechIssues@cms.hhs.gov" TargetMode="External"/><Relationship Id="rId28" Type="http://schemas.openxmlformats.org/officeDocument/2006/relationships/fontTable" Target="fontTable.xml"/><Relationship Id="rId10" Type="http://schemas.openxmlformats.org/officeDocument/2006/relationships/hyperlink" Target="http://www.gpo.gov/fdsys/pkg/FR-2014-08-22/pdf/2014-18545.pdf" TargetMode="External"/><Relationship Id="rId19" Type="http://schemas.openxmlformats.org/officeDocument/2006/relationships/hyperlink" Target="https://www.cms.gov/Medicare/Quality-Initiatives-Patient-Assessment-Instruments/LTCH-Quality-Reporting/index.html" TargetMode="External"/><Relationship Id="rId4" Type="http://schemas.openxmlformats.org/officeDocument/2006/relationships/webSettings" Target="webSettings.xml"/><Relationship Id="rId9" Type="http://schemas.openxmlformats.org/officeDocument/2006/relationships/hyperlink" Target="http://www.gpo.gov/fdsys/pkg/FR-2013-08-19/pdf/2013-18956.pdf" TargetMode="External"/><Relationship Id="rId14" Type="http://schemas.openxmlformats.org/officeDocument/2006/relationships/hyperlink" Target="https://www.cms.gov/Medicare/Quality-Initiatives-Patient-Assessment-Instruments/LTCH-Quality-Reporting/LTCH-Quality-Reporting-Training.html" TargetMode="External"/><Relationship Id="rId22" Type="http://schemas.openxmlformats.org/officeDocument/2006/relationships/hyperlink" Target="mailto:LTCHQualityQuestions@cms.hhs.gov" TargetMode="External"/><Relationship Id="rId27" Type="http://schemas.openxmlformats.org/officeDocument/2006/relationships/hyperlink" Target="https://www.cms.gov/Medicare/Quality-Initiatives-Patient-Assessment-Instruments/LTCH-Quality-Reporting/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2078</Words>
  <Characters>11847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Gravina, Alessandro</dc:creator>
  <cp:keywords/>
  <dc:description/>
  <cp:lastModifiedBy>Gravina, Alessandro</cp:lastModifiedBy>
  <cp:revision>2</cp:revision>
  <dcterms:created xsi:type="dcterms:W3CDTF">2016-01-19T21:14:00Z</dcterms:created>
  <dcterms:modified xsi:type="dcterms:W3CDTF">2016-01-19T21:14:00Z</dcterms:modified>
</cp:coreProperties>
</file>